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DB79B4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DB79B4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</w:t>
            </w:r>
            <w:r w:rsidR="00DB297D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от </w:t>
            </w:r>
            <w:r w:rsidR="00DB297D">
              <w:rPr>
                <w:rFonts w:ascii="Tahoma" w:hAnsi="Tahoma" w:cs="Tahoma"/>
                <w:b/>
                <w:i/>
                <w:sz w:val="22"/>
                <w:szCs w:val="22"/>
              </w:rPr>
              <w:t>18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DB297D">
              <w:rPr>
                <w:rFonts w:ascii="Tahoma" w:hAnsi="Tahoma" w:cs="Tahoma"/>
                <w:b/>
                <w:i/>
                <w:sz w:val="22"/>
                <w:szCs w:val="22"/>
              </w:rPr>
              <w:t>03.2020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4F394A" w:rsidRPr="003F2093" w:rsidRDefault="004F394A" w:rsidP="00CC157A">
      <w:pPr>
        <w:suppressLineNumbers/>
        <w:suppressAutoHyphens/>
        <w:ind w:firstLine="709"/>
        <w:jc w:val="center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</w:t>
      </w:r>
      <w:r w:rsidR="00CC157A">
        <w:rPr>
          <w:rFonts w:ascii="Tahoma" w:hAnsi="Tahoma" w:cs="Tahoma"/>
          <w:i/>
          <w:sz w:val="16"/>
          <w:szCs w:val="16"/>
        </w:rPr>
        <w:t xml:space="preserve"> </w:t>
      </w:r>
      <w:r w:rsidRPr="003F2093">
        <w:rPr>
          <w:rFonts w:ascii="Tahoma" w:hAnsi="Tahoma" w:cs="Tahoma"/>
          <w:i/>
          <w:sz w:val="16"/>
          <w:szCs w:val="16"/>
        </w:rPr>
        <w:t>Красно</w:t>
      </w:r>
      <w:r>
        <w:rPr>
          <w:rFonts w:ascii="Tahoma" w:hAnsi="Tahoma" w:cs="Tahoma"/>
          <w:i/>
          <w:sz w:val="16"/>
          <w:szCs w:val="16"/>
        </w:rPr>
        <w:t xml:space="preserve">сельского муниципального района </w:t>
      </w:r>
      <w:r w:rsidRPr="003F2093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4F394A" w:rsidRPr="00CC157A" w:rsidRDefault="004F394A" w:rsidP="00CC157A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F394A">
        <w:rPr>
          <w:rFonts w:ascii="Tahoma" w:hAnsi="Tahoma" w:cs="Tahoma"/>
          <w:i/>
          <w:sz w:val="16"/>
          <w:szCs w:val="16"/>
        </w:rPr>
        <w:t>ПОСТАНОВЛЕНИЕ</w:t>
      </w:r>
      <w:r w:rsidR="00CC157A">
        <w:rPr>
          <w:rFonts w:ascii="Tahoma" w:hAnsi="Tahoma" w:cs="Tahoma"/>
          <w:i/>
          <w:sz w:val="16"/>
          <w:szCs w:val="16"/>
        </w:rPr>
        <w:t xml:space="preserve"> </w:t>
      </w:r>
      <w:r w:rsidRPr="004F394A">
        <w:rPr>
          <w:rFonts w:ascii="Tahoma" w:hAnsi="Tahoma" w:cs="Tahoma"/>
          <w:i/>
          <w:sz w:val="16"/>
          <w:szCs w:val="16"/>
        </w:rPr>
        <w:t xml:space="preserve">от «11» марта </w:t>
      </w:r>
      <w:smartTag w:uri="urn:schemas-microsoft-com:office:smarttags" w:element="metricconverter">
        <w:smartTagPr>
          <w:attr w:name="ProductID" w:val="2020 г"/>
        </w:smartTagPr>
        <w:r w:rsidRPr="004F394A">
          <w:rPr>
            <w:rFonts w:ascii="Tahoma" w:hAnsi="Tahoma" w:cs="Tahoma"/>
            <w:i/>
            <w:sz w:val="16"/>
            <w:szCs w:val="16"/>
          </w:rPr>
          <w:t>2020 г</w:t>
        </w:r>
      </w:smartTag>
      <w:r w:rsidRPr="004F394A">
        <w:rPr>
          <w:rFonts w:ascii="Tahoma" w:hAnsi="Tahoma" w:cs="Tahoma"/>
          <w:i/>
          <w:sz w:val="16"/>
          <w:szCs w:val="16"/>
        </w:rPr>
        <w:t>. № 13</w:t>
      </w:r>
    </w:p>
    <w:p w:rsidR="004F394A" w:rsidRPr="00CC157A" w:rsidRDefault="004F394A" w:rsidP="004F394A">
      <w:pPr>
        <w:suppressLineNumbers/>
        <w:suppressAutoHyphens/>
        <w:ind w:firstLine="709"/>
        <w:jc w:val="center"/>
        <w:rPr>
          <w:rFonts w:ascii="Tahoma" w:hAnsi="Tahoma" w:cs="Tahoma"/>
          <w:b/>
          <w:sz w:val="16"/>
          <w:szCs w:val="16"/>
        </w:rPr>
      </w:pPr>
      <w:r w:rsidRPr="00CC157A">
        <w:rPr>
          <w:rStyle w:val="afa"/>
          <w:rFonts w:ascii="Tahoma" w:hAnsi="Tahoma" w:cs="Tahoma"/>
          <w:b w:val="0"/>
          <w:i/>
          <w:color w:val="333333"/>
          <w:sz w:val="16"/>
          <w:szCs w:val="16"/>
          <w:bdr w:val="none" w:sz="0" w:space="0" w:color="auto" w:frame="1"/>
        </w:rPr>
        <w:t>О введении временного ограничения движения</w:t>
      </w:r>
      <w:r w:rsidRPr="00CC157A">
        <w:rPr>
          <w:rFonts w:ascii="Tahoma" w:hAnsi="Tahoma" w:cs="Tahoma"/>
          <w:b/>
          <w:sz w:val="16"/>
          <w:szCs w:val="16"/>
        </w:rPr>
        <w:t xml:space="preserve"> </w:t>
      </w:r>
      <w:r w:rsidRPr="00CC157A">
        <w:rPr>
          <w:rStyle w:val="afa"/>
          <w:rFonts w:ascii="Tahoma" w:hAnsi="Tahoma" w:cs="Tahoma"/>
          <w:b w:val="0"/>
          <w:i/>
          <w:color w:val="333333"/>
          <w:sz w:val="16"/>
          <w:szCs w:val="16"/>
          <w:bdr w:val="none" w:sz="0" w:space="0" w:color="auto" w:frame="1"/>
        </w:rPr>
        <w:t>транспортных средств по автомобильным дорогам</w:t>
      </w:r>
      <w:r w:rsidRPr="00CC157A">
        <w:rPr>
          <w:rFonts w:ascii="Tahoma" w:hAnsi="Tahoma" w:cs="Tahoma"/>
          <w:b/>
          <w:sz w:val="16"/>
          <w:szCs w:val="16"/>
        </w:rPr>
        <w:t xml:space="preserve"> </w:t>
      </w:r>
      <w:r w:rsidRPr="00CC157A">
        <w:rPr>
          <w:rStyle w:val="afa"/>
          <w:rFonts w:ascii="Tahoma" w:hAnsi="Tahoma" w:cs="Tahoma"/>
          <w:b w:val="0"/>
          <w:i/>
          <w:color w:val="333333"/>
          <w:sz w:val="16"/>
          <w:szCs w:val="16"/>
          <w:bdr w:val="none" w:sz="0" w:space="0" w:color="auto" w:frame="1"/>
        </w:rPr>
        <w:t>общего пользования местного значения в границах</w:t>
      </w:r>
      <w:r w:rsidRPr="00CC157A">
        <w:rPr>
          <w:rFonts w:ascii="Tahoma" w:hAnsi="Tahoma" w:cs="Tahoma"/>
          <w:b/>
          <w:sz w:val="16"/>
          <w:szCs w:val="16"/>
        </w:rPr>
        <w:t xml:space="preserve"> </w:t>
      </w:r>
      <w:r w:rsidRPr="00CC157A">
        <w:rPr>
          <w:rStyle w:val="afa"/>
          <w:rFonts w:ascii="Tahoma" w:hAnsi="Tahoma" w:cs="Tahoma"/>
          <w:b w:val="0"/>
          <w:i/>
          <w:color w:val="333333"/>
          <w:sz w:val="16"/>
          <w:szCs w:val="16"/>
          <w:bdr w:val="none" w:sz="0" w:space="0" w:color="auto" w:frame="1"/>
        </w:rPr>
        <w:t>населенных пунктов Чапаевского сельского</w:t>
      </w:r>
      <w:r w:rsidRPr="00CC157A">
        <w:rPr>
          <w:rStyle w:val="apple-converted-space"/>
          <w:rFonts w:ascii="Tahoma" w:hAnsi="Tahoma" w:cs="Tahoma"/>
          <w:b/>
          <w:bCs/>
          <w:i/>
          <w:color w:val="333333"/>
          <w:sz w:val="16"/>
          <w:szCs w:val="16"/>
          <w:bdr w:val="none" w:sz="0" w:space="0" w:color="auto" w:frame="1"/>
        </w:rPr>
        <w:t xml:space="preserve"> </w:t>
      </w:r>
      <w:r w:rsidRPr="00CC157A">
        <w:rPr>
          <w:rFonts w:ascii="Tahoma" w:hAnsi="Tahoma" w:cs="Tahoma"/>
          <w:b/>
          <w:sz w:val="16"/>
          <w:szCs w:val="16"/>
        </w:rPr>
        <w:t xml:space="preserve"> </w:t>
      </w:r>
      <w:r w:rsidRPr="00CC157A">
        <w:rPr>
          <w:rStyle w:val="afa"/>
          <w:rFonts w:ascii="Tahoma" w:hAnsi="Tahoma" w:cs="Tahoma"/>
          <w:b w:val="0"/>
          <w:i/>
          <w:color w:val="333333"/>
          <w:sz w:val="16"/>
          <w:szCs w:val="16"/>
          <w:bdr w:val="none" w:sz="0" w:space="0" w:color="auto" w:frame="1"/>
        </w:rPr>
        <w:t>поселения Красносельского муниципального</w:t>
      </w:r>
      <w:r w:rsidRPr="00CC157A">
        <w:rPr>
          <w:rStyle w:val="apple-converted-space"/>
          <w:rFonts w:ascii="Tahoma" w:hAnsi="Tahoma" w:cs="Tahoma"/>
          <w:b/>
          <w:bCs/>
          <w:i/>
          <w:color w:val="333333"/>
          <w:sz w:val="16"/>
          <w:szCs w:val="16"/>
          <w:bdr w:val="none" w:sz="0" w:space="0" w:color="auto" w:frame="1"/>
        </w:rPr>
        <w:t xml:space="preserve"> </w:t>
      </w:r>
      <w:r w:rsidRPr="00CC157A">
        <w:rPr>
          <w:rStyle w:val="afa"/>
          <w:rFonts w:ascii="Tahoma" w:hAnsi="Tahoma" w:cs="Tahoma"/>
          <w:b w:val="0"/>
          <w:i/>
          <w:color w:val="333333"/>
          <w:sz w:val="16"/>
          <w:szCs w:val="16"/>
          <w:bdr w:val="none" w:sz="0" w:space="0" w:color="auto" w:frame="1"/>
        </w:rPr>
        <w:t>района в весенний период 2020года</w:t>
      </w:r>
    </w:p>
    <w:p w:rsidR="004F394A" w:rsidRPr="003F2093" w:rsidRDefault="004F394A" w:rsidP="004F394A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В целях обеспечения сохранности автомобильных дорог общего пользования местного значения в границах населенных пунктов Чапаевского сельского поселения и транспортных инженерных сооружений от разрушений и безопасности дорожного движения в период сезонного снижения прочности дорожного покрытия, вследствие неблагоприятных природно-климатических условий, руководствуясь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Федерации, распоряжением администрации Костромской области от 17 февраля 2020 года №19-ра "О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Костромской области в 2020 году ", постановлением администрации Красносельского муниципального района от 17 февраля 2020 №31 "О введении временного ограничения движения транспортных средств на автомобильным дорогам общего пользования местного значения вне границ населенных пунктов Красносельского муниципального района Костромской области в 2020 году», Устава Чапаевского сельского поселения Красносельского муниципального района, администрация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F2093">
        <w:rPr>
          <w:rFonts w:ascii="Tahoma" w:hAnsi="Tahoma" w:cs="Tahoma"/>
          <w:i/>
          <w:color w:val="333333"/>
          <w:sz w:val="16"/>
          <w:szCs w:val="16"/>
        </w:rPr>
        <w:t>ПОСТАНОВЛЯЕТ:</w:t>
      </w:r>
    </w:p>
    <w:p w:rsidR="004F394A" w:rsidRPr="003F2093" w:rsidRDefault="004F394A" w:rsidP="004F394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1. Установить на период с 6 апреля по 5 мая 2020 года включительно временное ограничение движения транспортных средств по общей массе на автомобильных дорогах общего пользования местного значения в границах населенных пунктов Чапаевского сельского поселения. Ограничение движения транспортных средств может быть продлено постановлением администрации Чапаевского сельского поселения, на срок не более 10 дней, в случае неблагоприятных природно-климатических условий.</w:t>
      </w:r>
    </w:p>
    <w:p w:rsidR="004F394A" w:rsidRDefault="004F394A" w:rsidP="004F394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2. Запретить на выше указанный период движение транспортных средств с общей массой 6 тонн и более, а также тракторов и самоходных машин (далее – транспортное средство) без специальных разрешений (пропусков).</w:t>
      </w:r>
    </w:p>
    <w:p w:rsidR="004F394A" w:rsidRDefault="004F394A" w:rsidP="004F394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3. 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период весенн</w:t>
      </w:r>
      <w:r>
        <w:rPr>
          <w:rFonts w:ascii="Tahoma" w:hAnsi="Tahoma" w:cs="Tahoma"/>
          <w:i/>
          <w:sz w:val="16"/>
          <w:szCs w:val="16"/>
        </w:rPr>
        <w:t>его закрытия дорог.</w:t>
      </w:r>
    </w:p>
    <w:p w:rsidR="004F394A" w:rsidRDefault="004F394A" w:rsidP="004F394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4. Данное постановление подлежит опубликованию в общественно- политической газете «Чапаевский вестник» и размещению на официальном сайте Чапаевского сельского поселения.</w:t>
      </w:r>
    </w:p>
    <w:p w:rsidR="004F394A" w:rsidRDefault="004F394A" w:rsidP="004F394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5. Контроль за исполнением настоящего постановления возложить на заместителя главы администрации Чапаевского сельского посел</w:t>
      </w:r>
      <w:r>
        <w:rPr>
          <w:rFonts w:ascii="Tahoma" w:hAnsi="Tahoma" w:cs="Tahoma"/>
          <w:i/>
          <w:sz w:val="16"/>
          <w:szCs w:val="16"/>
        </w:rPr>
        <w:t>ения Кашицыну Юлию Валерьевну.</w:t>
      </w:r>
    </w:p>
    <w:p w:rsidR="004F394A" w:rsidRPr="003F2093" w:rsidRDefault="004F394A" w:rsidP="004F394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6.Настоящее постановление вступает в силу с момента подписания и подлежит официальному опубликованию в общественно- политической</w:t>
      </w:r>
      <w:r w:rsidRPr="003F2093">
        <w:t xml:space="preserve"> </w:t>
      </w:r>
      <w:r w:rsidRPr="003F2093">
        <w:rPr>
          <w:rFonts w:ascii="Tahoma" w:hAnsi="Tahoma" w:cs="Tahoma"/>
          <w:i/>
          <w:sz w:val="16"/>
          <w:szCs w:val="16"/>
        </w:rPr>
        <w:t>газете « Чапаевский вестник»</w:t>
      </w:r>
      <w:r>
        <w:rPr>
          <w:rFonts w:ascii="Tahoma" w:hAnsi="Tahoma" w:cs="Tahoma"/>
          <w:i/>
          <w:sz w:val="16"/>
          <w:szCs w:val="16"/>
        </w:rPr>
        <w:t>.</w:t>
      </w:r>
    </w:p>
    <w:p w:rsidR="004F394A" w:rsidRPr="003F2093" w:rsidRDefault="004F394A" w:rsidP="004F394A">
      <w:pPr>
        <w:tabs>
          <w:tab w:val="left" w:pos="6015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Глава сельского поселения: </w:t>
      </w:r>
      <w:r w:rsidRPr="003F2093">
        <w:rPr>
          <w:rFonts w:ascii="Tahoma" w:hAnsi="Tahoma" w:cs="Tahoma"/>
          <w:i/>
          <w:sz w:val="16"/>
          <w:szCs w:val="16"/>
        </w:rPr>
        <w:t>Смирнова.Г.А.</w:t>
      </w:r>
    </w:p>
    <w:p w:rsidR="004F394A" w:rsidRDefault="004F394A" w:rsidP="004F394A">
      <w:pPr>
        <w:tabs>
          <w:tab w:val="left" w:pos="3555"/>
        </w:tabs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sz w:val="16"/>
          <w:szCs w:val="16"/>
        </w:rPr>
        <w:t>Прило</w:t>
      </w:r>
      <w:r>
        <w:rPr>
          <w:rFonts w:ascii="Tahoma" w:hAnsi="Tahoma" w:cs="Tahoma"/>
          <w:i/>
          <w:sz w:val="16"/>
          <w:szCs w:val="16"/>
        </w:rPr>
        <w:t xml:space="preserve">жение </w:t>
      </w:r>
      <w:r w:rsidRPr="003F2093">
        <w:rPr>
          <w:rFonts w:ascii="Tahoma" w:hAnsi="Tahoma" w:cs="Tahoma"/>
          <w:i/>
          <w:sz w:val="16"/>
          <w:szCs w:val="16"/>
        </w:rPr>
        <w:t>к постановлению администрации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F2093">
        <w:rPr>
          <w:rFonts w:ascii="Tahoma" w:hAnsi="Tahoma" w:cs="Tahoma"/>
          <w:i/>
          <w:sz w:val="16"/>
          <w:szCs w:val="16"/>
        </w:rPr>
        <w:t xml:space="preserve">Чапаевского сельского поселения От « 11» марта </w:t>
      </w:r>
      <w:smartTag w:uri="urn:schemas-microsoft-com:office:smarttags" w:element="metricconverter">
        <w:smartTagPr>
          <w:attr w:name="ProductID" w:val="2020 г"/>
        </w:smartTagPr>
        <w:r w:rsidRPr="003F2093">
          <w:rPr>
            <w:rFonts w:ascii="Tahoma" w:hAnsi="Tahoma" w:cs="Tahoma"/>
            <w:i/>
            <w:sz w:val="16"/>
            <w:szCs w:val="16"/>
          </w:rPr>
          <w:t>2020 г</w:t>
        </w:r>
      </w:smartTag>
      <w:r w:rsidRPr="003F2093">
        <w:rPr>
          <w:rFonts w:ascii="Tahoma" w:hAnsi="Tahoma" w:cs="Tahoma"/>
          <w:i/>
          <w:sz w:val="16"/>
          <w:szCs w:val="16"/>
        </w:rPr>
        <w:t>. № 13</w:t>
      </w:r>
    </w:p>
    <w:p w:rsidR="004F394A" w:rsidRDefault="004F394A" w:rsidP="004F394A">
      <w:pPr>
        <w:tabs>
          <w:tab w:val="left" w:pos="3555"/>
        </w:tabs>
        <w:jc w:val="center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color w:val="000000"/>
          <w:sz w:val="16"/>
          <w:szCs w:val="16"/>
        </w:rPr>
        <w:t>П Е Р Е Ч Е Н Ь</w:t>
      </w:r>
    </w:p>
    <w:p w:rsidR="004F394A" w:rsidRPr="003F2093" w:rsidRDefault="004F394A" w:rsidP="004F394A">
      <w:pPr>
        <w:tabs>
          <w:tab w:val="left" w:pos="3555"/>
        </w:tabs>
        <w:jc w:val="center"/>
        <w:rPr>
          <w:rFonts w:ascii="Tahoma" w:hAnsi="Tahoma" w:cs="Tahoma"/>
          <w:i/>
          <w:sz w:val="16"/>
          <w:szCs w:val="16"/>
        </w:rPr>
      </w:pPr>
      <w:r w:rsidRPr="003F2093">
        <w:rPr>
          <w:rFonts w:ascii="Tahoma" w:hAnsi="Tahoma" w:cs="Tahoma"/>
          <w:i/>
          <w:color w:val="000000"/>
          <w:sz w:val="16"/>
          <w:szCs w:val="16"/>
        </w:rPr>
        <w:t>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tbl>
      <w:tblPr>
        <w:tblW w:w="100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"/>
        <w:gridCol w:w="2660"/>
        <w:gridCol w:w="1738"/>
        <w:gridCol w:w="2268"/>
        <w:gridCol w:w="1701"/>
        <w:gridCol w:w="1287"/>
      </w:tblGrid>
      <w:tr w:rsidR="004F394A" w:rsidRPr="003F2093" w:rsidTr="00EE2F75">
        <w:trPr>
          <w:trHeight w:val="34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№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 п/п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Наименование автомобильной 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дороги общего пользования местного значения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Протяженность, 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firstLine="17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Категории </w:t>
            </w:r>
            <w:r w:rsidRPr="003F2093">
              <w:rPr>
                <w:rFonts w:ascii="Tahoma" w:hAnsi="Tahoma" w:cs="Tahoma"/>
                <w:i/>
                <w:color w:val="000000"/>
                <w:sz w:val="16"/>
                <w:szCs w:val="16"/>
              </w:rPr>
              <w:lastRenderedPageBreak/>
              <w:t>автомобильной дорог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Тип дороги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Аржаниково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0,440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22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Асташево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34 002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33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Баринцево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44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Берсеменово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55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Бобырщино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66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Борисовка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77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Бурцево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88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Высочки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99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Высочки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34 009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110 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Голенево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111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Головцино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112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Григорково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113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Григорово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114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Гущино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1,</w:t>
            </w:r>
            <w:r w:rsidRPr="003F2093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115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Залогино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116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Заречье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117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Ивановское,ул. Горная-1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Ивановское,ул. Горная-2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Ивановское,ул. Речная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34 019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Ивановское,ул. Молодежная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0,400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Ивановское,ул. Комсомольская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118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Иевлево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119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Иконниково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2,900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асфальт/щебень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220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Карабаново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бетон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221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Клещенки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222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Княжево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223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Лутовиново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224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ул. Садовая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ул. Овражная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34 029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ул. Заводская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ул. Лесная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right="-9"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ул. Рабочая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right="-9"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пер.Рабочий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right="-9" w:firstLine="709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Льнозавода, пер.Речной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225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Макшино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226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Маныльцево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227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Марфино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2,000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228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Новинки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229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Новинки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0,450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34 039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330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Новое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331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Петрушино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332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Подсосенье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333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Рудницы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334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Селезнево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335 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Синцово, ул. Молодежная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д. Синцово, ул. Колхозная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0,600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434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336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Строково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0,550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242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337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Федорково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0,250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34 048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338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Федорково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0,150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hanging="15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34 049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502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339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им. Чапаева, ул. Луговая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п. им. Чапаева, ул.Центральная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им. Чапаева, ул.Советская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0,800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п. им. Чапаева, ул. Профсоюзная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0,700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. им. Чапаева, ул.Набережная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3F2093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460"/>
        </w:trPr>
        <w:tc>
          <w:tcPr>
            <w:tcW w:w="437" w:type="dxa"/>
            <w:vMerge w:val="restart"/>
            <w:tcBorders>
              <w:lef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440 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Ченцы, ул.Молодежная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1,500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34 055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41"/>
        </w:trPr>
        <w:tc>
          <w:tcPr>
            <w:tcW w:w="43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д. Ченцы, ул. Рабочая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2,000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  <w:lang w:val="en-US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щебень/грунт</w:t>
            </w:r>
          </w:p>
        </w:tc>
      </w:tr>
      <w:tr w:rsidR="004F394A" w:rsidRPr="003F2093" w:rsidTr="00EE2F75">
        <w:trPr>
          <w:trHeight w:val="316"/>
        </w:trPr>
        <w:tc>
          <w:tcPr>
            <w:tcW w:w="4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ind w:left="49" w:right="-9" w:firstLine="70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441 </w:t>
            </w:r>
            <w:r w:rsidRPr="003F2093">
              <w:rPr>
                <w:rFonts w:ascii="Cambria Math" w:hAnsi="Cambria Math" w:cs="Tahoma"/>
                <w:i/>
                <w:sz w:val="16"/>
                <w:szCs w:val="16"/>
              </w:rPr>
              <w:t>​</w:t>
            </w:r>
            <w:r w:rsidRPr="003F2093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ind w:hanging="1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 xml:space="preserve"> д. Черемшина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0,500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34-616-428 ОП МП 34 057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V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94A" w:rsidRPr="003F2093" w:rsidRDefault="004F394A" w:rsidP="007A172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093">
              <w:rPr>
                <w:rFonts w:ascii="Tahoma" w:hAnsi="Tahoma" w:cs="Tahoma"/>
                <w:i/>
                <w:sz w:val="16"/>
                <w:szCs w:val="16"/>
              </w:rPr>
              <w:t>грунт</w:t>
            </w:r>
          </w:p>
        </w:tc>
      </w:tr>
    </w:tbl>
    <w:p w:rsidR="00EE2F75" w:rsidRPr="00185066" w:rsidRDefault="00EE2F75" w:rsidP="00EE2F75">
      <w:pPr>
        <w:rPr>
          <w:rFonts w:ascii="Tahoma" w:hAnsi="Tahoma" w:cs="Tahoma"/>
          <w:b/>
          <w:i/>
          <w:sz w:val="16"/>
          <w:szCs w:val="16"/>
        </w:rPr>
      </w:pPr>
    </w:p>
    <w:p w:rsidR="00EE2F75" w:rsidRPr="00CC157A" w:rsidRDefault="00EE2F75" w:rsidP="00CC157A">
      <w:pPr>
        <w:ind w:firstLine="709"/>
        <w:rPr>
          <w:rFonts w:ascii="Tahoma" w:hAnsi="Tahoma" w:cs="Tahoma"/>
          <w:i/>
          <w:sz w:val="16"/>
          <w:szCs w:val="16"/>
        </w:rPr>
      </w:pPr>
      <w:r w:rsidRPr="00EE2F75">
        <w:rPr>
          <w:rFonts w:ascii="Tahoma" w:hAnsi="Tahoma" w:cs="Tahoma"/>
          <w:i/>
          <w:sz w:val="16"/>
          <w:szCs w:val="16"/>
        </w:rPr>
        <w:t xml:space="preserve">Администрация Чапаевского сельского поселения </w:t>
      </w:r>
      <w:r w:rsidR="00CC157A">
        <w:rPr>
          <w:rFonts w:ascii="Tahoma" w:hAnsi="Tahoma" w:cs="Tahoma"/>
          <w:i/>
          <w:sz w:val="16"/>
          <w:szCs w:val="16"/>
        </w:rPr>
        <w:t xml:space="preserve"> </w:t>
      </w:r>
      <w:r w:rsidRPr="00EE2F75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</w:t>
      </w:r>
      <w:r w:rsidRPr="00EE2F75">
        <w:rPr>
          <w:rFonts w:ascii="Tahoma" w:hAnsi="Tahoma" w:cs="Tahoma"/>
          <w:bCs/>
          <w:i/>
          <w:sz w:val="16"/>
          <w:szCs w:val="16"/>
        </w:rPr>
        <w:t>Костромской области</w:t>
      </w:r>
    </w:p>
    <w:p w:rsidR="00EE2F75" w:rsidRPr="00CC157A" w:rsidRDefault="00EE2F75" w:rsidP="00CC157A">
      <w:pPr>
        <w:ind w:firstLine="709"/>
        <w:rPr>
          <w:rFonts w:ascii="Tahoma" w:hAnsi="Tahoma" w:cs="Tahoma"/>
          <w:bCs/>
          <w:i/>
          <w:sz w:val="16"/>
          <w:szCs w:val="16"/>
        </w:rPr>
      </w:pPr>
      <w:r w:rsidRPr="00185066">
        <w:rPr>
          <w:rFonts w:ascii="Tahoma" w:hAnsi="Tahoma" w:cs="Tahoma"/>
          <w:bCs/>
          <w:i/>
          <w:sz w:val="16"/>
          <w:szCs w:val="16"/>
        </w:rPr>
        <w:t>ПОСТАНОВЛЕНИЕ</w:t>
      </w:r>
      <w:r w:rsidR="00CC157A"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185066">
        <w:rPr>
          <w:rFonts w:ascii="Tahoma" w:hAnsi="Tahoma" w:cs="Tahoma"/>
          <w:i/>
          <w:sz w:val="16"/>
          <w:szCs w:val="16"/>
        </w:rPr>
        <w:t>от</w:t>
      </w:r>
      <w:r>
        <w:rPr>
          <w:rFonts w:ascii="Tahoma" w:hAnsi="Tahoma"/>
          <w:i/>
          <w:sz w:val="16"/>
          <w:szCs w:val="16"/>
        </w:rPr>
        <w:t xml:space="preserve"> </w:t>
      </w:r>
      <w:r w:rsidRPr="00185066">
        <w:rPr>
          <w:rFonts w:ascii="Tahoma" w:hAnsi="Tahoma" w:cs="Tahoma"/>
          <w:i/>
          <w:sz w:val="16"/>
          <w:szCs w:val="16"/>
        </w:rPr>
        <w:t>16 марта 2020 г.</w:t>
      </w:r>
      <w:r>
        <w:rPr>
          <w:rFonts w:ascii="Tahoma" w:hAnsi="Tahoma"/>
          <w:i/>
          <w:sz w:val="16"/>
          <w:szCs w:val="16"/>
        </w:rPr>
        <w:t xml:space="preserve"> </w:t>
      </w:r>
      <w:r w:rsidRPr="00185066">
        <w:rPr>
          <w:rFonts w:ascii="Tahoma" w:hAnsi="Tahoma" w:cs="Tahoma"/>
          <w:i/>
          <w:sz w:val="16"/>
          <w:szCs w:val="16"/>
        </w:rPr>
        <w:t>№ 14</w:t>
      </w:r>
    </w:p>
    <w:p w:rsidR="00EE2F75" w:rsidRPr="00185066" w:rsidRDefault="00EE2F75" w:rsidP="00EE2F75">
      <w:pPr>
        <w:tabs>
          <w:tab w:val="left" w:pos="7740"/>
        </w:tabs>
        <w:ind w:firstLine="709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О проведении публичных слушаний по вопросу актуализации схемы водоснабжения и водоотведения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185066">
        <w:rPr>
          <w:rFonts w:ascii="Tahoma" w:hAnsi="Tahoma" w:cs="Tahoma"/>
          <w:i/>
          <w:sz w:val="16"/>
          <w:szCs w:val="16"/>
        </w:rPr>
        <w:t xml:space="preserve">Красносельского муниципального </w:t>
      </w:r>
      <w:r>
        <w:rPr>
          <w:rFonts w:ascii="Tahoma" w:hAnsi="Tahoma" w:cs="Tahoma"/>
          <w:i/>
          <w:sz w:val="16"/>
          <w:szCs w:val="16"/>
        </w:rPr>
        <w:t xml:space="preserve">района </w:t>
      </w:r>
      <w:r w:rsidRPr="00185066">
        <w:rPr>
          <w:rFonts w:ascii="Tahoma" w:hAnsi="Tahoma" w:cs="Tahoma"/>
          <w:i/>
          <w:sz w:val="16"/>
          <w:szCs w:val="16"/>
        </w:rPr>
        <w:t>Костромской области 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185066">
        <w:rPr>
          <w:rFonts w:ascii="Tahoma" w:hAnsi="Tahoma" w:cs="Tahoma"/>
          <w:i/>
          <w:sz w:val="16"/>
          <w:szCs w:val="16"/>
        </w:rPr>
        <w:t>2021 год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noProof/>
          <w:color w:val="000000"/>
          <w:sz w:val="16"/>
          <w:szCs w:val="16"/>
        </w:rPr>
        <w:t>Руководствуясь земельным кодексом РФ, Федеральным законом от 06.10.2003 г. №131-ФЗ «Об общих принципах местного самоуправления в Российской Федерации», Уставом Чапаевского сельского поселения Красносельского муниципального района Костромской области, Положения о порядке организации и проведения публичных слушаний в Чапаевского сельского поселения Красносельского муниципального района Костромской области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 xml:space="preserve"> ПОСТАНОВЛЯЮ: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 xml:space="preserve">1. Провести публичные слушания 15 апреля 2020 г. по проекту актуализации схемы водоснабжения и водоотведения Чапаевского сельского поселения. 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2.Создать комиссию по проведения публичных слушаний в составе: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Кашицына Ю.В - заместитель Чапаевского сельского поселения, председатель комиссии;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Букина.Г.В.- ведущий специалист администрации Чапаевского сельского поселения, заместитель председателя комиссии;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Кутейникова.М.В.- староста д.Бобырщино, член комиссии.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3. Итоги по проведению публичных слушаний опубликовать в общественно-политической газете «Чапаевский вестник».</w:t>
      </w:r>
    </w:p>
    <w:p w:rsidR="00EE2F75" w:rsidRPr="00185066" w:rsidRDefault="00EE2F75" w:rsidP="00EE2F7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4.Постановление вступает в силу со дня его подписания.</w:t>
      </w:r>
    </w:p>
    <w:p w:rsidR="00EE2F75" w:rsidRPr="00185066" w:rsidRDefault="00EE2F75" w:rsidP="00EE2F75">
      <w:pPr>
        <w:tabs>
          <w:tab w:val="left" w:pos="6540"/>
        </w:tabs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185066">
        <w:rPr>
          <w:rFonts w:ascii="Tahoma" w:hAnsi="Tahoma" w:cs="Tahoma"/>
          <w:i/>
          <w:sz w:val="16"/>
          <w:szCs w:val="16"/>
        </w:rPr>
        <w:t>Глава  поселения  Г.А.Смирнова</w:t>
      </w: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8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97C62" w:rsidRPr="00734F93" w:rsidTr="00697C62"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 w:rsidR="00611FB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697C62" w:rsidRPr="00734F93" w:rsidRDefault="00697C62" w:rsidP="00697C6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97C62" w:rsidRPr="00734F93" w:rsidRDefault="00697C62" w:rsidP="00E91922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55" w:rsidRDefault="00560655" w:rsidP="002A1A79">
      <w:r>
        <w:separator/>
      </w:r>
    </w:p>
  </w:endnote>
  <w:endnote w:type="continuationSeparator" w:id="0">
    <w:p w:rsidR="00560655" w:rsidRDefault="00560655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DB79B4">
        <w:pPr>
          <w:pStyle w:val="a3"/>
          <w:rPr>
            <w:sz w:val="22"/>
            <w:szCs w:val="22"/>
          </w:rPr>
        </w:pPr>
        <w:r w:rsidRPr="00DB79B4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DB79B4">
                      <w:pPr>
                        <w:jc w:val="center"/>
                      </w:pPr>
                      <w:fldSimple w:instr=" PAGE    \* MERGEFORMAT ">
                        <w:r w:rsidR="00CC157A" w:rsidRPr="00CC157A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55" w:rsidRDefault="00560655" w:rsidP="002A1A79">
      <w:r>
        <w:separator/>
      </w:r>
    </w:p>
  </w:footnote>
  <w:footnote w:type="continuationSeparator" w:id="0">
    <w:p w:rsidR="00560655" w:rsidRDefault="00560655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B0BC8"/>
    <w:rsid w:val="004F0B4A"/>
    <w:rsid w:val="004F394A"/>
    <w:rsid w:val="00516822"/>
    <w:rsid w:val="00530936"/>
    <w:rsid w:val="00560655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9F3F38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47875"/>
    <w:rsid w:val="00C65C41"/>
    <w:rsid w:val="00CC157A"/>
    <w:rsid w:val="00CE37E9"/>
    <w:rsid w:val="00D3347F"/>
    <w:rsid w:val="00D73C0C"/>
    <w:rsid w:val="00DB297D"/>
    <w:rsid w:val="00DB6142"/>
    <w:rsid w:val="00DB79B4"/>
    <w:rsid w:val="00E548D5"/>
    <w:rsid w:val="00E91922"/>
    <w:rsid w:val="00EB5938"/>
    <w:rsid w:val="00EC0586"/>
    <w:rsid w:val="00ED4626"/>
    <w:rsid w:val="00EE2F75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character" w:styleId="afa">
    <w:name w:val="Strong"/>
    <w:basedOn w:val="a0"/>
    <w:qFormat/>
    <w:rsid w:val="004F3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29DB-E391-4E13-8E1F-1379B51D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2020-03-18T07:15:00Z</cp:lastPrinted>
  <dcterms:created xsi:type="dcterms:W3CDTF">2020-03-18T07:16:00Z</dcterms:created>
  <dcterms:modified xsi:type="dcterms:W3CDTF">2020-03-18T07:16:00Z</dcterms:modified>
</cp:coreProperties>
</file>